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C1CA1" w14:textId="77777777" w:rsidR="006228C3" w:rsidRDefault="006228C3" w:rsidP="00B303F3">
      <w:pPr>
        <w:ind w:firstLine="2790"/>
      </w:pPr>
      <w:r>
        <w:rPr>
          <w:noProof/>
        </w:rPr>
        <w:drawing>
          <wp:inline distT="0" distB="0" distL="0" distR="0" wp14:anchorId="28C7379C" wp14:editId="7DAD362F">
            <wp:extent cx="3364441" cy="16869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Min-logo-tageline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32" b="13798"/>
                    <a:stretch/>
                  </pic:blipFill>
                  <pic:spPr bwMode="auto">
                    <a:xfrm>
                      <a:off x="0" y="0"/>
                      <a:ext cx="3366450" cy="16879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0A0308CF" w14:textId="77777777" w:rsidR="006228C3" w:rsidRPr="003F05B7" w:rsidRDefault="006228C3" w:rsidP="006228C3">
      <w:pPr>
        <w:jc w:val="center"/>
        <w:rPr>
          <w:b/>
          <w:i/>
          <w:sz w:val="96"/>
          <w:szCs w:val="52"/>
        </w:rPr>
      </w:pPr>
      <w:r w:rsidRPr="003F05B7">
        <w:rPr>
          <w:b/>
          <w:i/>
          <w:sz w:val="96"/>
          <w:szCs w:val="52"/>
        </w:rPr>
        <w:t>Tech Requirements</w:t>
      </w:r>
    </w:p>
    <w:p w14:paraId="3175A925" w14:textId="77777777" w:rsidR="006228C3" w:rsidRPr="003F05B7" w:rsidRDefault="006228C3" w:rsidP="006228C3">
      <w:pPr>
        <w:rPr>
          <w:b/>
          <w:i/>
          <w:sz w:val="32"/>
        </w:rPr>
      </w:pPr>
      <w:r w:rsidRPr="003F05B7">
        <w:rPr>
          <w:b/>
          <w:i/>
          <w:sz w:val="32"/>
        </w:rPr>
        <w:t>#1 – Sound:</w:t>
      </w:r>
    </w:p>
    <w:p w14:paraId="09E6AFE9" w14:textId="77777777" w:rsidR="006228C3" w:rsidRPr="003F05B7" w:rsidRDefault="006228C3" w:rsidP="006228C3">
      <w:pPr>
        <w:rPr>
          <w:sz w:val="22"/>
        </w:rPr>
      </w:pPr>
    </w:p>
    <w:p w14:paraId="71F72B59" w14:textId="77777777" w:rsidR="006228C3" w:rsidRPr="003F05B7" w:rsidRDefault="006228C3" w:rsidP="006228C3">
      <w:pPr>
        <w:ind w:left="360"/>
        <w:rPr>
          <w:sz w:val="22"/>
        </w:rPr>
      </w:pPr>
      <w:r w:rsidRPr="003F05B7">
        <w:rPr>
          <w:sz w:val="22"/>
        </w:rPr>
        <w:t xml:space="preserve">  </w:t>
      </w:r>
      <w:r w:rsidRPr="003F05B7">
        <w:rPr>
          <w:sz w:val="22"/>
        </w:rPr>
        <w:tab/>
        <w:t xml:space="preserve">Venue Provides: </w:t>
      </w:r>
    </w:p>
    <w:p w14:paraId="3246EDE5" w14:textId="77777777" w:rsidR="006228C3" w:rsidRPr="003F05B7" w:rsidRDefault="006228C3" w:rsidP="006228C3">
      <w:pPr>
        <w:pStyle w:val="ListParagraph"/>
        <w:numPr>
          <w:ilvl w:val="0"/>
          <w:numId w:val="1"/>
        </w:numPr>
        <w:ind w:left="1440"/>
        <w:rPr>
          <w:sz w:val="22"/>
        </w:rPr>
      </w:pPr>
      <w:r w:rsidRPr="003F05B7">
        <w:rPr>
          <w:sz w:val="22"/>
        </w:rPr>
        <w:t>Provide a wireless headset microphone with fresh batteries</w:t>
      </w:r>
    </w:p>
    <w:p w14:paraId="662127B5" w14:textId="77777777" w:rsidR="006228C3" w:rsidRPr="003F05B7" w:rsidRDefault="006228C3" w:rsidP="006228C3">
      <w:pPr>
        <w:pStyle w:val="ListParagraph"/>
        <w:numPr>
          <w:ilvl w:val="0"/>
          <w:numId w:val="1"/>
        </w:numPr>
        <w:ind w:left="1440"/>
        <w:rPr>
          <w:sz w:val="22"/>
        </w:rPr>
      </w:pPr>
      <w:r w:rsidRPr="003F05B7">
        <w:rPr>
          <w:sz w:val="22"/>
        </w:rPr>
        <w:t xml:space="preserve">Provide a Direct Input Box (DI Box) on stage for iPod to be used on stage by Josh.  </w:t>
      </w:r>
    </w:p>
    <w:p w14:paraId="20FD2977" w14:textId="77777777" w:rsidR="006228C3" w:rsidRPr="003F05B7" w:rsidRDefault="006228C3" w:rsidP="006228C3">
      <w:pPr>
        <w:pStyle w:val="ListParagraph"/>
        <w:numPr>
          <w:ilvl w:val="0"/>
          <w:numId w:val="1"/>
        </w:numPr>
        <w:ind w:left="1440"/>
        <w:rPr>
          <w:sz w:val="22"/>
        </w:rPr>
      </w:pPr>
      <w:r w:rsidRPr="003F05B7">
        <w:rPr>
          <w:sz w:val="22"/>
        </w:rPr>
        <w:t>Provide 1/8 inch jack and cords to patch into DI box</w:t>
      </w:r>
    </w:p>
    <w:p w14:paraId="2B2C847C" w14:textId="77777777" w:rsidR="006228C3" w:rsidRPr="003F05B7" w:rsidRDefault="006228C3" w:rsidP="006228C3">
      <w:pPr>
        <w:pStyle w:val="ListParagraph"/>
        <w:numPr>
          <w:ilvl w:val="0"/>
          <w:numId w:val="1"/>
        </w:numPr>
        <w:ind w:left="1440"/>
        <w:rPr>
          <w:sz w:val="22"/>
        </w:rPr>
      </w:pPr>
      <w:r w:rsidRPr="003F05B7">
        <w:rPr>
          <w:sz w:val="22"/>
        </w:rPr>
        <w:t xml:space="preserve">Provide </w:t>
      </w:r>
      <w:r w:rsidR="003F05B7" w:rsidRPr="003F05B7">
        <w:rPr>
          <w:sz w:val="22"/>
        </w:rPr>
        <w:t xml:space="preserve">gaff tape to secure iPod to </w:t>
      </w:r>
      <w:r w:rsidRPr="003F05B7">
        <w:rPr>
          <w:sz w:val="22"/>
        </w:rPr>
        <w:t xml:space="preserve">stage table and secure line across the floor </w:t>
      </w:r>
    </w:p>
    <w:p w14:paraId="65E3631C" w14:textId="77777777" w:rsidR="006228C3" w:rsidRPr="003F05B7" w:rsidRDefault="006228C3" w:rsidP="006228C3">
      <w:pPr>
        <w:pStyle w:val="ListParagraph"/>
        <w:numPr>
          <w:ilvl w:val="0"/>
          <w:numId w:val="1"/>
        </w:numPr>
        <w:ind w:left="1440"/>
        <w:rPr>
          <w:sz w:val="22"/>
        </w:rPr>
      </w:pPr>
      <w:r w:rsidRPr="003F05B7">
        <w:rPr>
          <w:sz w:val="22"/>
        </w:rPr>
        <w:t>Provide sound monitoring during the show</w:t>
      </w:r>
    </w:p>
    <w:p w14:paraId="5F5E0FBF" w14:textId="77777777" w:rsidR="006228C3" w:rsidRPr="003F05B7" w:rsidRDefault="006228C3" w:rsidP="006228C3">
      <w:pPr>
        <w:rPr>
          <w:sz w:val="22"/>
        </w:rPr>
      </w:pPr>
    </w:p>
    <w:p w14:paraId="368F05C7" w14:textId="77777777" w:rsidR="006228C3" w:rsidRPr="003F05B7" w:rsidRDefault="006228C3" w:rsidP="006228C3">
      <w:pPr>
        <w:ind w:firstLine="720"/>
        <w:rPr>
          <w:sz w:val="22"/>
        </w:rPr>
      </w:pPr>
      <w:r w:rsidRPr="003F05B7">
        <w:rPr>
          <w:sz w:val="22"/>
        </w:rPr>
        <w:t>KidMin Science Provides:</w:t>
      </w:r>
    </w:p>
    <w:p w14:paraId="27DD72A5" w14:textId="77777777" w:rsidR="006228C3" w:rsidRPr="003F05B7" w:rsidRDefault="006228C3" w:rsidP="006228C3">
      <w:pPr>
        <w:pStyle w:val="ListParagraph"/>
        <w:numPr>
          <w:ilvl w:val="0"/>
          <w:numId w:val="3"/>
        </w:numPr>
        <w:rPr>
          <w:sz w:val="22"/>
        </w:rPr>
      </w:pPr>
      <w:r w:rsidRPr="003F05B7">
        <w:rPr>
          <w:sz w:val="22"/>
        </w:rPr>
        <w:t>iPod with playlist</w:t>
      </w:r>
    </w:p>
    <w:p w14:paraId="7583E520" w14:textId="77777777" w:rsidR="006228C3" w:rsidRPr="003F05B7" w:rsidRDefault="006228C3" w:rsidP="006228C3">
      <w:pPr>
        <w:pStyle w:val="ListParagraph"/>
        <w:numPr>
          <w:ilvl w:val="0"/>
          <w:numId w:val="3"/>
        </w:numPr>
        <w:rPr>
          <w:sz w:val="22"/>
        </w:rPr>
      </w:pPr>
      <w:r w:rsidRPr="003F05B7">
        <w:rPr>
          <w:sz w:val="22"/>
        </w:rPr>
        <w:t xml:space="preserve">Josh has all necessary cords and adapters if needed (50 foot </w:t>
      </w:r>
      <w:r w:rsidR="009C3340" w:rsidRPr="003F05B7">
        <w:rPr>
          <w:sz w:val="22"/>
        </w:rPr>
        <w:t xml:space="preserve">1/8 inch cable, 1/4 inch to 1/8 adapter, 1/8 to 1/4 inch adapter, 1/8 inch to RCA, </w:t>
      </w:r>
      <w:proofErr w:type="spellStart"/>
      <w:r w:rsidR="009C3340" w:rsidRPr="003F05B7">
        <w:rPr>
          <w:sz w:val="22"/>
        </w:rPr>
        <w:t>etc</w:t>
      </w:r>
      <w:proofErr w:type="spellEnd"/>
      <w:r w:rsidR="009C3340" w:rsidRPr="003F05B7">
        <w:rPr>
          <w:sz w:val="22"/>
        </w:rPr>
        <w:t>)</w:t>
      </w:r>
    </w:p>
    <w:p w14:paraId="5FF9FDE0" w14:textId="77777777" w:rsidR="009C3340" w:rsidRPr="003F05B7" w:rsidRDefault="009C3340" w:rsidP="009C3340">
      <w:pPr>
        <w:rPr>
          <w:sz w:val="22"/>
        </w:rPr>
      </w:pPr>
    </w:p>
    <w:p w14:paraId="148D60F4" w14:textId="77777777" w:rsidR="009C3340" w:rsidRPr="003F05B7" w:rsidRDefault="009C3340" w:rsidP="009C3340">
      <w:pPr>
        <w:ind w:left="-630" w:firstLine="630"/>
        <w:rPr>
          <w:b/>
          <w:i/>
          <w:sz w:val="32"/>
        </w:rPr>
      </w:pPr>
      <w:r w:rsidRPr="003F05B7">
        <w:rPr>
          <w:b/>
          <w:i/>
          <w:sz w:val="32"/>
        </w:rPr>
        <w:t>#2 – Opening Video and Graphic</w:t>
      </w:r>
    </w:p>
    <w:p w14:paraId="0ECD3DAC" w14:textId="77777777" w:rsidR="006228C3" w:rsidRPr="003F05B7" w:rsidRDefault="006228C3">
      <w:pPr>
        <w:rPr>
          <w:sz w:val="22"/>
        </w:rPr>
      </w:pPr>
    </w:p>
    <w:p w14:paraId="72C39878" w14:textId="77777777" w:rsidR="009C3340" w:rsidRPr="003F05B7" w:rsidRDefault="009C3340" w:rsidP="009C3340">
      <w:pPr>
        <w:ind w:left="360" w:firstLine="360"/>
        <w:rPr>
          <w:sz w:val="22"/>
        </w:rPr>
      </w:pPr>
      <w:r w:rsidRPr="003F05B7">
        <w:rPr>
          <w:sz w:val="22"/>
        </w:rPr>
        <w:t xml:space="preserve">Venue: </w:t>
      </w:r>
    </w:p>
    <w:p w14:paraId="1617BC91" w14:textId="28A31878" w:rsidR="00DE323F" w:rsidRDefault="009C3340" w:rsidP="00DE323F">
      <w:pPr>
        <w:pStyle w:val="ListParagraph"/>
        <w:numPr>
          <w:ilvl w:val="0"/>
          <w:numId w:val="1"/>
        </w:numPr>
        <w:ind w:left="1440"/>
        <w:rPr>
          <w:sz w:val="22"/>
        </w:rPr>
      </w:pPr>
      <w:r w:rsidRPr="003F05B7">
        <w:rPr>
          <w:sz w:val="22"/>
        </w:rPr>
        <w:t xml:space="preserve">Provide a </w:t>
      </w:r>
      <w:r w:rsidR="003F05B7" w:rsidRPr="003F05B7">
        <w:rPr>
          <w:sz w:val="22"/>
        </w:rPr>
        <w:t xml:space="preserve">projector, </w:t>
      </w:r>
      <w:r w:rsidRPr="003F05B7">
        <w:rPr>
          <w:sz w:val="22"/>
        </w:rPr>
        <w:t>computer and sound to pla</w:t>
      </w:r>
      <w:r w:rsidR="000179A0" w:rsidRPr="003F05B7">
        <w:rPr>
          <w:sz w:val="22"/>
        </w:rPr>
        <w:t xml:space="preserve">y </w:t>
      </w:r>
      <w:proofErr w:type="gramStart"/>
      <w:r w:rsidR="00931897">
        <w:rPr>
          <w:sz w:val="22"/>
        </w:rPr>
        <w:t>2</w:t>
      </w:r>
      <w:r w:rsidR="00AC51A8">
        <w:rPr>
          <w:sz w:val="22"/>
        </w:rPr>
        <w:t>8</w:t>
      </w:r>
      <w:r w:rsidR="00931897">
        <w:rPr>
          <w:sz w:val="22"/>
        </w:rPr>
        <w:t xml:space="preserve"> minute</w:t>
      </w:r>
      <w:proofErr w:type="gramEnd"/>
      <w:r w:rsidR="00931897">
        <w:rPr>
          <w:sz w:val="22"/>
        </w:rPr>
        <w:t xml:space="preserve"> countdown video and display graphic </w:t>
      </w:r>
    </w:p>
    <w:p w14:paraId="337490FE" w14:textId="3F3C4973" w:rsidR="00931897" w:rsidRPr="00A01BFA" w:rsidRDefault="00931897" w:rsidP="00A01BFA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A01BFA">
        <w:rPr>
          <w:sz w:val="22"/>
        </w:rPr>
        <w:t>Link to 2</w:t>
      </w:r>
      <w:r w:rsidR="00AC51A8">
        <w:rPr>
          <w:sz w:val="22"/>
        </w:rPr>
        <w:t>8</w:t>
      </w:r>
      <w:r w:rsidRPr="00A01BFA">
        <w:rPr>
          <w:sz w:val="22"/>
        </w:rPr>
        <w:t xml:space="preserve">-minute countdown video: </w:t>
      </w:r>
      <w:hyperlink r:id="rId6" w:tgtFrame="_blank" w:history="1">
        <w:r w:rsidR="00A01BFA" w:rsidRPr="00351FC9">
          <w:rPr>
            <w:rStyle w:val="Hyperlink"/>
            <w:rFonts w:cstheme="majorHAnsi"/>
            <w:color w:val="196AD4"/>
            <w:sz w:val="22"/>
            <w:szCs w:val="22"/>
          </w:rPr>
          <w:t>https://player.vimeo.com/external/358553148.hd.mp4?s=08b9721f7beffe7ad8ea8af8d79d8182f0c58927&amp;profile_id=174&amp;download=1</w:t>
        </w:r>
      </w:hyperlink>
    </w:p>
    <w:p w14:paraId="67B47F09" w14:textId="46CB0524" w:rsidR="00931897" w:rsidRDefault="00931897" w:rsidP="00931897">
      <w:pPr>
        <w:pStyle w:val="ListParagraph"/>
        <w:numPr>
          <w:ilvl w:val="2"/>
          <w:numId w:val="1"/>
        </w:numPr>
        <w:rPr>
          <w:sz w:val="22"/>
        </w:rPr>
      </w:pPr>
      <w:r>
        <w:rPr>
          <w:sz w:val="22"/>
        </w:rPr>
        <w:t xml:space="preserve">Link to Amazing Chemistry Show logo for display: </w:t>
      </w:r>
      <w:hyperlink r:id="rId7" w:history="1">
        <w:r w:rsidRPr="007A7F3B">
          <w:rPr>
            <w:rStyle w:val="Hyperlink"/>
            <w:sz w:val="22"/>
          </w:rPr>
          <w:t>https://www.dropbox.com/s/ixcmq8kvoix3hzi/Chemistry_show%20front.jpg?dl=0</w:t>
        </w:r>
      </w:hyperlink>
    </w:p>
    <w:p w14:paraId="2D44FFF6" w14:textId="77777777" w:rsidR="009C3340" w:rsidRPr="003F05B7" w:rsidRDefault="009C3340" w:rsidP="009C3340">
      <w:pPr>
        <w:rPr>
          <w:sz w:val="22"/>
        </w:rPr>
      </w:pPr>
    </w:p>
    <w:p w14:paraId="4B1C4334" w14:textId="77777777" w:rsidR="003F05B7" w:rsidRPr="003F05B7" w:rsidRDefault="003F05B7" w:rsidP="003F05B7">
      <w:pPr>
        <w:rPr>
          <w:b/>
          <w:i/>
          <w:sz w:val="32"/>
        </w:rPr>
      </w:pPr>
      <w:r w:rsidRPr="003F05B7">
        <w:rPr>
          <w:b/>
          <w:i/>
          <w:sz w:val="32"/>
        </w:rPr>
        <w:t>#3 – Day of Show</w:t>
      </w:r>
    </w:p>
    <w:p w14:paraId="164AFCA2" w14:textId="77777777" w:rsidR="003F05B7" w:rsidRPr="003F05B7" w:rsidRDefault="003F05B7" w:rsidP="003F05B7">
      <w:pPr>
        <w:pStyle w:val="ListParagraph"/>
        <w:rPr>
          <w:sz w:val="22"/>
        </w:rPr>
      </w:pPr>
      <w:r w:rsidRPr="003F05B7">
        <w:rPr>
          <w:sz w:val="22"/>
        </w:rPr>
        <w:t xml:space="preserve"> </w:t>
      </w:r>
    </w:p>
    <w:p w14:paraId="55CA850D" w14:textId="77777777" w:rsidR="003F05B7" w:rsidRPr="003F05B7" w:rsidRDefault="003F05B7" w:rsidP="003F05B7">
      <w:pPr>
        <w:pStyle w:val="ListParagraph"/>
        <w:rPr>
          <w:sz w:val="22"/>
        </w:rPr>
      </w:pPr>
      <w:r w:rsidRPr="003F05B7">
        <w:rPr>
          <w:sz w:val="22"/>
        </w:rPr>
        <w:t>Sound Check:</w:t>
      </w:r>
    </w:p>
    <w:p w14:paraId="555F3863" w14:textId="77777777" w:rsidR="003F05B7" w:rsidRPr="003F05B7" w:rsidRDefault="003F05B7" w:rsidP="003F05B7">
      <w:pPr>
        <w:pStyle w:val="ListParagraph"/>
        <w:numPr>
          <w:ilvl w:val="0"/>
          <w:numId w:val="6"/>
        </w:numPr>
        <w:rPr>
          <w:sz w:val="22"/>
        </w:rPr>
      </w:pPr>
      <w:r w:rsidRPr="003F05B7">
        <w:rPr>
          <w:sz w:val="22"/>
        </w:rPr>
        <w:t>Test iPod, Mic and Cartoons 45-60 min prior to the start of the show</w:t>
      </w:r>
    </w:p>
    <w:p w14:paraId="410300B0" w14:textId="77777777" w:rsidR="003F05B7" w:rsidRPr="003F05B7" w:rsidRDefault="003F05B7" w:rsidP="003F05B7">
      <w:pPr>
        <w:ind w:left="720"/>
        <w:rPr>
          <w:sz w:val="22"/>
        </w:rPr>
      </w:pPr>
      <w:r w:rsidRPr="003F05B7">
        <w:rPr>
          <w:sz w:val="22"/>
        </w:rPr>
        <w:t>Order of Service:</w:t>
      </w:r>
    </w:p>
    <w:p w14:paraId="2B3E27CC" w14:textId="77777777" w:rsidR="003F05B7" w:rsidRPr="003F05B7" w:rsidRDefault="003F05B7" w:rsidP="003F05B7">
      <w:pPr>
        <w:pStyle w:val="ListParagraph"/>
        <w:numPr>
          <w:ilvl w:val="0"/>
          <w:numId w:val="7"/>
        </w:numPr>
        <w:rPr>
          <w:sz w:val="22"/>
        </w:rPr>
      </w:pPr>
      <w:r w:rsidRPr="003F05B7">
        <w:rPr>
          <w:sz w:val="22"/>
        </w:rPr>
        <w:t>Display “Chemistry Show Front” graphic</w:t>
      </w:r>
    </w:p>
    <w:p w14:paraId="56CD8F5C" w14:textId="2DB1BB34" w:rsidR="003F05B7" w:rsidRPr="00931897" w:rsidRDefault="00931897" w:rsidP="00931897">
      <w:pPr>
        <w:pStyle w:val="ListParagraph"/>
        <w:numPr>
          <w:ilvl w:val="0"/>
          <w:numId w:val="7"/>
        </w:numPr>
        <w:rPr>
          <w:sz w:val="22"/>
        </w:rPr>
      </w:pPr>
      <w:r>
        <w:rPr>
          <w:sz w:val="22"/>
        </w:rPr>
        <w:t>Start the 23 Minute countdown video 22 minutes before the official start time of the show (Example: Show starts at 6:30pm. Start video at 6:08pm)</w:t>
      </w:r>
    </w:p>
    <w:p w14:paraId="2701A3D3" w14:textId="77777777" w:rsidR="003F05B7" w:rsidRPr="003F05B7" w:rsidRDefault="003F05B7" w:rsidP="003F05B7">
      <w:pPr>
        <w:pStyle w:val="ListParagraph"/>
        <w:numPr>
          <w:ilvl w:val="0"/>
          <w:numId w:val="7"/>
        </w:numPr>
        <w:rPr>
          <w:sz w:val="22"/>
        </w:rPr>
      </w:pPr>
      <w:r>
        <w:rPr>
          <w:sz w:val="22"/>
        </w:rPr>
        <w:t>Return screen to d</w:t>
      </w:r>
      <w:r w:rsidRPr="003F05B7">
        <w:rPr>
          <w:sz w:val="22"/>
        </w:rPr>
        <w:t>isplay “Chemistry Show Front” graphic</w:t>
      </w:r>
      <w:r>
        <w:rPr>
          <w:sz w:val="22"/>
        </w:rPr>
        <w:t xml:space="preserve"> for remainder of show</w:t>
      </w:r>
    </w:p>
    <w:p w14:paraId="04F6A29C" w14:textId="77777777" w:rsidR="003F05B7" w:rsidRPr="003F05B7" w:rsidRDefault="003F05B7" w:rsidP="003F05B7">
      <w:pPr>
        <w:pStyle w:val="ListParagraph"/>
        <w:numPr>
          <w:ilvl w:val="0"/>
          <w:numId w:val="7"/>
        </w:numPr>
        <w:rPr>
          <w:sz w:val="22"/>
        </w:rPr>
      </w:pPr>
      <w:r w:rsidRPr="003F05B7">
        <w:rPr>
          <w:sz w:val="22"/>
        </w:rPr>
        <w:t>Show begins (Josh starts iPod with background music</w:t>
      </w:r>
      <w:r w:rsidR="00B303F3">
        <w:rPr>
          <w:sz w:val="22"/>
        </w:rPr>
        <w:t xml:space="preserve"> and microphone is LIVE</w:t>
      </w:r>
      <w:r w:rsidRPr="003F05B7">
        <w:rPr>
          <w:sz w:val="22"/>
        </w:rPr>
        <w:t>)</w:t>
      </w:r>
    </w:p>
    <w:p w14:paraId="04C8DCB1" w14:textId="4D42D07F" w:rsidR="009C3340" w:rsidRDefault="009C3340" w:rsidP="003F05B7"/>
    <w:p w14:paraId="174565EA" w14:textId="5C638A50" w:rsidR="00FD4489" w:rsidRDefault="00FD4489" w:rsidP="003F05B7"/>
    <w:p w14:paraId="71BE03C3" w14:textId="21A354D7" w:rsidR="00FD4489" w:rsidRDefault="00FD4489" w:rsidP="003F05B7"/>
    <w:p w14:paraId="11FA7F78" w14:textId="51F8DD62" w:rsidR="00FD4489" w:rsidRDefault="00FD4489" w:rsidP="003F05B7"/>
    <w:p w14:paraId="5351DAAF" w14:textId="063F3C80" w:rsidR="00FD4489" w:rsidRDefault="00FD4489" w:rsidP="003F05B7"/>
    <w:p w14:paraId="4300B492" w14:textId="0D1C161D" w:rsidR="00FD4489" w:rsidRDefault="00FD4489" w:rsidP="003F05B7"/>
    <w:p w14:paraId="6C658353" w14:textId="77777777" w:rsidR="00FD4489" w:rsidRDefault="00FD4489" w:rsidP="00FD4489">
      <w:pPr>
        <w:shd w:val="clear" w:color="auto" w:fill="FFFFFF"/>
        <w:spacing w:before="195" w:after="195"/>
        <w:rPr>
          <w:rFonts w:eastAsia="Times New Roman" w:cs="Times New Roman"/>
          <w:color w:val="000000"/>
          <w:sz w:val="22"/>
          <w:szCs w:val="22"/>
        </w:rPr>
      </w:pPr>
    </w:p>
    <w:p w14:paraId="0D6BF646" w14:textId="77777777" w:rsidR="00FD4489" w:rsidRDefault="00FD4489" w:rsidP="00FD4489">
      <w:pPr>
        <w:shd w:val="clear" w:color="auto" w:fill="FFFFFF"/>
        <w:spacing w:before="195" w:after="195"/>
        <w:rPr>
          <w:rFonts w:eastAsia="Times New Roman" w:cs="Times New Roman"/>
          <w:color w:val="000000"/>
          <w:sz w:val="22"/>
          <w:szCs w:val="22"/>
        </w:rPr>
      </w:pPr>
    </w:p>
    <w:p w14:paraId="01D39D4C" w14:textId="77777777" w:rsidR="00FD4489" w:rsidRPr="00981BDC" w:rsidRDefault="00FD4489" w:rsidP="00FD4489">
      <w:pPr>
        <w:shd w:val="clear" w:color="auto" w:fill="FFFFFF"/>
        <w:spacing w:before="195" w:after="195"/>
        <w:rPr>
          <w:rFonts w:eastAsia="Times New Roman" w:cs="Times New Roman"/>
          <w:color w:val="000000"/>
          <w:sz w:val="22"/>
          <w:szCs w:val="22"/>
        </w:rPr>
      </w:pPr>
      <w:r w:rsidRPr="00981BDC">
        <w:rPr>
          <w:rFonts w:eastAsia="Times New Roman" w:cs="Times New Roman"/>
          <w:color w:val="000000"/>
          <w:sz w:val="22"/>
          <w:szCs w:val="22"/>
        </w:rPr>
        <w:t>As organizations grow in technical capabilities and we adapt to new technology, we want to be clear about our video and streaming policy.</w:t>
      </w:r>
    </w:p>
    <w:p w14:paraId="2E461320" w14:textId="77777777" w:rsidR="00FD4489" w:rsidRPr="00981BDC" w:rsidRDefault="00FD4489" w:rsidP="00FD4489">
      <w:pPr>
        <w:shd w:val="clear" w:color="auto" w:fill="FFFFFF"/>
        <w:spacing w:before="195" w:after="195"/>
        <w:rPr>
          <w:rFonts w:eastAsia="Times New Roman" w:cs="Times New Roman"/>
          <w:color w:val="000000"/>
          <w:sz w:val="22"/>
          <w:szCs w:val="22"/>
        </w:rPr>
      </w:pPr>
      <w:r w:rsidRPr="00981BDC">
        <w:rPr>
          <w:rFonts w:eastAsia="Times New Roman" w:cs="Times New Roman"/>
          <w:color w:val="000000"/>
          <w:sz w:val="22"/>
          <w:szCs w:val="22"/>
        </w:rPr>
        <w:t>1. If your venue has the capability to project live video from the show, that's excellent! It can be a blessing to audience members to be able to see a large image on a side screen, especially in larger venues. I can talk with your tech team during our set up to cue them on special shots and tips for framing certain portions of the show.</w:t>
      </w:r>
    </w:p>
    <w:p w14:paraId="5158740A" w14:textId="77777777" w:rsidR="00FD4489" w:rsidRPr="00981BDC" w:rsidRDefault="00FD4489" w:rsidP="00FD4489">
      <w:pPr>
        <w:shd w:val="clear" w:color="auto" w:fill="FFFFFF"/>
        <w:rPr>
          <w:rFonts w:eastAsia="Times New Roman" w:cs="Times New Roman"/>
          <w:color w:val="000000"/>
          <w:sz w:val="22"/>
          <w:szCs w:val="22"/>
        </w:rPr>
      </w:pPr>
      <w:r w:rsidRPr="00981BDC">
        <w:rPr>
          <w:rFonts w:eastAsia="Times New Roman" w:cs="Times New Roman"/>
          <w:color w:val="000000"/>
          <w:sz w:val="22"/>
          <w:szCs w:val="22"/>
        </w:rPr>
        <w:t>2. If your organization offers live streaming, you may live stream our 1-hour event. However, we must insist that it is a </w:t>
      </w:r>
      <w:r w:rsidRPr="00981BDC">
        <w:rPr>
          <w:rFonts w:eastAsia="Times New Roman" w:cs="Times New Roman"/>
          <w:b/>
          <w:bCs/>
          <w:color w:val="000000"/>
          <w:sz w:val="22"/>
          <w:szCs w:val="22"/>
        </w:rPr>
        <w:t>live stream only </w:t>
      </w:r>
      <w:r w:rsidRPr="00981BDC">
        <w:rPr>
          <w:rFonts w:eastAsia="Times New Roman" w:cs="Times New Roman"/>
          <w:color w:val="000000"/>
          <w:sz w:val="22"/>
          <w:szCs w:val="22"/>
        </w:rPr>
        <w:t xml:space="preserve">and that you and your tech team can ensure that no video of our event will remain hosted on any streaming platform or your church's Web site, even under password </w:t>
      </w:r>
      <w:proofErr w:type="gramStart"/>
      <w:r w:rsidRPr="00981BDC">
        <w:rPr>
          <w:rFonts w:eastAsia="Times New Roman" w:cs="Times New Roman"/>
          <w:color w:val="000000"/>
          <w:sz w:val="22"/>
          <w:szCs w:val="22"/>
        </w:rPr>
        <w:t>protection, once</w:t>
      </w:r>
      <w:proofErr w:type="gramEnd"/>
      <w:r w:rsidRPr="00981BDC">
        <w:rPr>
          <w:rFonts w:eastAsia="Times New Roman" w:cs="Times New Roman"/>
          <w:color w:val="000000"/>
          <w:sz w:val="22"/>
          <w:szCs w:val="22"/>
        </w:rPr>
        <w:t xml:space="preserve"> the show ends. The Amazing Chemistry Show content is proprietary in that I do not want others to be able to mimic what I do and therefore undercut the way God provides for our family. I suppose this would be the same as a Christian comedian requiring all phones to be taken and stored prior to their show starting. </w:t>
      </w:r>
    </w:p>
    <w:p w14:paraId="09891E8B" w14:textId="77777777" w:rsidR="00FD4489" w:rsidRPr="009C3340" w:rsidRDefault="00FD4489" w:rsidP="003F05B7"/>
    <w:sectPr w:rsidR="00FD4489" w:rsidRPr="009C3340" w:rsidSect="003F05B7">
      <w:pgSz w:w="12240" w:h="15840"/>
      <w:pgMar w:top="360" w:right="90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078A9"/>
    <w:multiLevelType w:val="hybridMultilevel"/>
    <w:tmpl w:val="72AE097E"/>
    <w:lvl w:ilvl="0" w:tplc="F8324706">
      <w:start w:val="1"/>
      <w:numFmt w:val="bullet"/>
      <w:lvlText w:val=""/>
      <w:lvlJc w:val="left"/>
      <w:pPr>
        <w:ind w:left="180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9B845B0"/>
    <w:multiLevelType w:val="hybridMultilevel"/>
    <w:tmpl w:val="44608FDE"/>
    <w:lvl w:ilvl="0" w:tplc="F8324706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C7D20"/>
    <w:multiLevelType w:val="hybridMultilevel"/>
    <w:tmpl w:val="065C6DEC"/>
    <w:lvl w:ilvl="0" w:tplc="F8324706">
      <w:start w:val="1"/>
      <w:numFmt w:val="bullet"/>
      <w:lvlText w:val=""/>
      <w:lvlJc w:val="left"/>
      <w:pPr>
        <w:ind w:left="180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EA83B05"/>
    <w:multiLevelType w:val="hybridMultilevel"/>
    <w:tmpl w:val="DD080B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4E35F52"/>
    <w:multiLevelType w:val="hybridMultilevel"/>
    <w:tmpl w:val="54D4C292"/>
    <w:lvl w:ilvl="0" w:tplc="F8324706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14249F"/>
    <w:multiLevelType w:val="hybridMultilevel"/>
    <w:tmpl w:val="B93A5F5A"/>
    <w:lvl w:ilvl="0" w:tplc="F8324706">
      <w:start w:val="1"/>
      <w:numFmt w:val="bullet"/>
      <w:lvlText w:val=""/>
      <w:lvlJc w:val="left"/>
      <w:pPr>
        <w:ind w:left="108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740EF5"/>
    <w:multiLevelType w:val="hybridMultilevel"/>
    <w:tmpl w:val="1E727AA6"/>
    <w:lvl w:ilvl="0" w:tplc="F8324706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95750392">
    <w:abstractNumId w:val="5"/>
  </w:num>
  <w:num w:numId="2" w16cid:durableId="1242064643">
    <w:abstractNumId w:val="0"/>
  </w:num>
  <w:num w:numId="3" w16cid:durableId="1919165417">
    <w:abstractNumId w:val="6"/>
  </w:num>
  <w:num w:numId="4" w16cid:durableId="175195132">
    <w:abstractNumId w:val="2"/>
  </w:num>
  <w:num w:numId="5" w16cid:durableId="506284491">
    <w:abstractNumId w:val="1"/>
  </w:num>
  <w:num w:numId="6" w16cid:durableId="1721512188">
    <w:abstractNumId w:val="4"/>
  </w:num>
  <w:num w:numId="7" w16cid:durableId="10966796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8C3"/>
    <w:rsid w:val="000179A0"/>
    <w:rsid w:val="00351FC9"/>
    <w:rsid w:val="003F05B7"/>
    <w:rsid w:val="006228C3"/>
    <w:rsid w:val="008357C8"/>
    <w:rsid w:val="00931897"/>
    <w:rsid w:val="009C3340"/>
    <w:rsid w:val="00A01BFA"/>
    <w:rsid w:val="00AC51A8"/>
    <w:rsid w:val="00AE791A"/>
    <w:rsid w:val="00B303F3"/>
    <w:rsid w:val="00B961DA"/>
    <w:rsid w:val="00DE323F"/>
    <w:rsid w:val="00F30258"/>
    <w:rsid w:val="00FA78A9"/>
    <w:rsid w:val="00FD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8C00D2"/>
  <w14:defaultImageDpi w14:val="300"/>
  <w15:docId w15:val="{1F0984C4-CA43-4D46-94E5-D8F016DB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8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8C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228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79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ropbox.com/s/ixcmq8kvoix3hzi/Chemistry_show%20front.jpg?dl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er.vimeo.com/external/358553148.hd.mp4?s=08b9721f7beffe7ad8ea8af8d79d8182f0c58927&amp;profile_id=174&amp;download=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417</Words>
  <Characters>2382</Characters>
  <Application>Microsoft Office Word</Application>
  <DocSecurity>0</DocSecurity>
  <Lines>19</Lines>
  <Paragraphs>5</Paragraphs>
  <ScaleCrop>false</ScaleCrop>
  <Company>Science VBS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Denhart</dc:creator>
  <cp:keywords/>
  <dc:description/>
  <cp:lastModifiedBy>Kortney Vest</cp:lastModifiedBy>
  <cp:revision>6</cp:revision>
  <dcterms:created xsi:type="dcterms:W3CDTF">2019-06-25T05:26:00Z</dcterms:created>
  <dcterms:modified xsi:type="dcterms:W3CDTF">2022-08-27T23:06:00Z</dcterms:modified>
</cp:coreProperties>
</file>